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57300">
        <w:rPr>
          <w:sz w:val="24"/>
          <w:szCs w:val="24"/>
        </w:rPr>
        <w:t>20</w:t>
      </w:r>
      <w:r w:rsidR="00B674DF">
        <w:rPr>
          <w:sz w:val="24"/>
          <w:szCs w:val="24"/>
        </w:rPr>
        <w:t xml:space="preserve"> </w:t>
      </w:r>
      <w:r w:rsidR="00357300">
        <w:rPr>
          <w:sz w:val="24"/>
          <w:szCs w:val="24"/>
        </w:rPr>
        <w:t>февраля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BF684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512D9B">
        <w:rPr>
          <w:sz w:val="24"/>
          <w:szCs w:val="24"/>
        </w:rPr>
        <w:t>21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D16481" w:rsidRPr="00AE22D1" w:rsidRDefault="002653B3" w:rsidP="00BF6840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BF6840">
        <w:rPr>
          <w:b/>
        </w:rPr>
        <w:t>вне</w:t>
      </w:r>
      <w:r w:rsidR="006B554A">
        <w:rPr>
          <w:b/>
        </w:rPr>
        <w:t>плановой</w:t>
      </w:r>
      <w:r w:rsidR="00C06316">
        <w:rPr>
          <w:b/>
        </w:rPr>
        <w:t xml:space="preserve"> </w:t>
      </w:r>
      <w:r w:rsidR="00BF6840">
        <w:rPr>
          <w:b/>
        </w:rPr>
        <w:t>документарной</w:t>
      </w:r>
      <w:r w:rsidR="006B554A">
        <w:rPr>
          <w:b/>
        </w:rPr>
        <w:t xml:space="preserve"> </w:t>
      </w:r>
      <w:r w:rsidR="00D16481" w:rsidRPr="00AE22D1">
        <w:rPr>
          <w:b/>
        </w:rPr>
        <w:t xml:space="preserve">проверки </w:t>
      </w:r>
      <w:r w:rsidR="00BF6840">
        <w:rPr>
          <w:b/>
        </w:rPr>
        <w:t>гражданина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BF6840">
        <w:rPr>
          <w:sz w:val="24"/>
          <w:szCs w:val="24"/>
        </w:rPr>
        <w:t>вне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граждан</w:t>
      </w:r>
      <w:r w:rsidR="00512D9B">
        <w:rPr>
          <w:sz w:val="24"/>
          <w:szCs w:val="24"/>
        </w:rPr>
        <w:t>ки</w:t>
      </w:r>
      <w:r w:rsidR="00BF6840">
        <w:rPr>
          <w:sz w:val="24"/>
          <w:szCs w:val="24"/>
        </w:rPr>
        <w:t xml:space="preserve"> </w:t>
      </w:r>
      <w:r w:rsidR="00512D9B">
        <w:rPr>
          <w:sz w:val="24"/>
          <w:szCs w:val="24"/>
        </w:rPr>
        <w:t>Вагановой Анны Абрамовны</w:t>
      </w:r>
      <w:r w:rsidR="00413771">
        <w:rPr>
          <w:sz w:val="24"/>
          <w:szCs w:val="24"/>
        </w:rPr>
        <w:t xml:space="preserve"> </w:t>
      </w:r>
      <w:r w:rsidR="00814DAE">
        <w:rPr>
          <w:sz w:val="24"/>
          <w:szCs w:val="24"/>
        </w:rPr>
        <w:t>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13771">
        <w:rPr>
          <w:sz w:val="24"/>
          <w:szCs w:val="24"/>
        </w:rPr>
        <w:t>5</w:t>
      </w:r>
      <w:r w:rsidR="00512D9B">
        <w:rPr>
          <w:sz w:val="24"/>
          <w:szCs w:val="24"/>
        </w:rPr>
        <w:t>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13771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512D9B">
        <w:rPr>
          <w:sz w:val="24"/>
          <w:szCs w:val="24"/>
        </w:rPr>
        <w:t>90, кв. 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проверка проводится </w:t>
      </w:r>
      <w:r w:rsidR="00BF6840">
        <w:rPr>
          <w:sz w:val="24"/>
          <w:szCs w:val="24"/>
        </w:rPr>
        <w:t>с</w:t>
      </w:r>
      <w:r>
        <w:rPr>
          <w:sz w:val="24"/>
          <w:szCs w:val="24"/>
        </w:rPr>
        <w:t xml:space="preserve"> цел</w:t>
      </w:r>
      <w:r w:rsidR="00BF6840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BF6840">
        <w:rPr>
          <w:sz w:val="24"/>
          <w:szCs w:val="24"/>
        </w:rPr>
        <w:t>контроля ранее выданного проверяемому лицу</w:t>
      </w:r>
      <w:r w:rsidR="00B7479D">
        <w:rPr>
          <w:sz w:val="24"/>
          <w:szCs w:val="24"/>
        </w:rPr>
        <w:t xml:space="preserve"> предписания об устранении выявленного нарушения требований</w:t>
      </w:r>
      <w:r>
        <w:rPr>
          <w:sz w:val="24"/>
          <w:szCs w:val="24"/>
        </w:rPr>
        <w:t xml:space="preserve"> земельного законодательства</w:t>
      </w:r>
      <w:r w:rsidR="00B7479D">
        <w:rPr>
          <w:sz w:val="24"/>
          <w:szCs w:val="24"/>
        </w:rPr>
        <w:t xml:space="preserve"> РФ от </w:t>
      </w:r>
      <w:r w:rsidR="00413771">
        <w:rPr>
          <w:sz w:val="24"/>
          <w:szCs w:val="24"/>
        </w:rPr>
        <w:t>1</w:t>
      </w:r>
      <w:r w:rsidR="00512D9B">
        <w:rPr>
          <w:sz w:val="24"/>
          <w:szCs w:val="24"/>
        </w:rPr>
        <w:t>2</w:t>
      </w:r>
      <w:r w:rsidR="00B7479D">
        <w:rPr>
          <w:sz w:val="24"/>
          <w:szCs w:val="24"/>
        </w:rPr>
        <w:t>.0</w:t>
      </w:r>
      <w:r w:rsidR="00413771">
        <w:rPr>
          <w:sz w:val="24"/>
          <w:szCs w:val="24"/>
        </w:rPr>
        <w:t>9</w:t>
      </w:r>
      <w:r w:rsidR="00B7479D">
        <w:rPr>
          <w:sz w:val="24"/>
          <w:szCs w:val="24"/>
        </w:rPr>
        <w:t xml:space="preserve">.2018 года по делу № </w:t>
      </w:r>
      <w:r w:rsidR="00512D9B">
        <w:rPr>
          <w:sz w:val="24"/>
          <w:szCs w:val="24"/>
        </w:rPr>
        <w:t>67</w:t>
      </w:r>
      <w:r w:rsidR="00B7479D">
        <w:rPr>
          <w:sz w:val="24"/>
          <w:szCs w:val="24"/>
        </w:rPr>
        <w:t xml:space="preserve">, на земельном участке, расположенном по адресу: Курганская область, Притобольный район, с. Плотниково, ул. </w:t>
      </w:r>
      <w:r w:rsidR="00413771">
        <w:rPr>
          <w:sz w:val="24"/>
          <w:szCs w:val="24"/>
        </w:rPr>
        <w:t>Центральная</w:t>
      </w:r>
      <w:r w:rsidR="003B69EC">
        <w:rPr>
          <w:sz w:val="24"/>
          <w:szCs w:val="24"/>
        </w:rPr>
        <w:t xml:space="preserve">, д. </w:t>
      </w:r>
      <w:r w:rsidR="00512D9B">
        <w:rPr>
          <w:sz w:val="24"/>
          <w:szCs w:val="24"/>
        </w:rPr>
        <w:t>90, кв. 2</w:t>
      </w:r>
      <w:r w:rsidR="003B69EC">
        <w:rPr>
          <w:sz w:val="24"/>
          <w:szCs w:val="24"/>
        </w:rPr>
        <w:t>, с кадастровым номером 45:16:011801:</w:t>
      </w:r>
      <w:r w:rsidR="00413771">
        <w:rPr>
          <w:sz w:val="24"/>
          <w:szCs w:val="24"/>
        </w:rPr>
        <w:t>5</w:t>
      </w:r>
      <w:r w:rsidR="00512D9B">
        <w:rPr>
          <w:sz w:val="24"/>
          <w:szCs w:val="24"/>
        </w:rPr>
        <w:t>1</w:t>
      </w:r>
      <w:r w:rsidR="002D3AEE">
        <w:rPr>
          <w:sz w:val="24"/>
          <w:szCs w:val="24"/>
        </w:rPr>
        <w:t xml:space="preserve">, выразившегося в использовании </w:t>
      </w:r>
      <w:r w:rsidR="00413771">
        <w:rPr>
          <w:sz w:val="24"/>
          <w:szCs w:val="24"/>
        </w:rPr>
        <w:t>вышеуказанного</w:t>
      </w:r>
      <w:r w:rsidR="002D3AEE">
        <w:rPr>
          <w:sz w:val="24"/>
          <w:szCs w:val="24"/>
        </w:rPr>
        <w:t xml:space="preserve"> земельного участка</w:t>
      </w:r>
      <w:r w:rsidR="00033702" w:rsidRPr="00033702">
        <w:rPr>
          <w:sz w:val="24"/>
          <w:szCs w:val="24"/>
        </w:rPr>
        <w:t xml:space="preserve"> </w:t>
      </w:r>
      <w:r w:rsidR="00033702">
        <w:rPr>
          <w:sz w:val="24"/>
          <w:szCs w:val="24"/>
        </w:rPr>
        <w:t xml:space="preserve">для ведения личного подсобного хозяйства без правоустанавливающих документов, </w:t>
      </w:r>
      <w:r w:rsidR="00777243">
        <w:rPr>
          <w:sz w:val="24"/>
          <w:szCs w:val="24"/>
        </w:rPr>
        <w:t xml:space="preserve">срок исполнения которого истекает </w:t>
      </w:r>
      <w:r w:rsidR="00413771">
        <w:rPr>
          <w:sz w:val="24"/>
          <w:szCs w:val="24"/>
        </w:rPr>
        <w:t>1</w:t>
      </w:r>
      <w:r w:rsidR="00512D9B">
        <w:rPr>
          <w:sz w:val="24"/>
          <w:szCs w:val="24"/>
        </w:rPr>
        <w:t>2</w:t>
      </w:r>
      <w:r w:rsidR="00777243">
        <w:rPr>
          <w:sz w:val="24"/>
          <w:szCs w:val="24"/>
        </w:rPr>
        <w:t>.0</w:t>
      </w:r>
      <w:r w:rsidR="00413771">
        <w:rPr>
          <w:sz w:val="24"/>
          <w:szCs w:val="24"/>
        </w:rPr>
        <w:t>3</w:t>
      </w:r>
      <w:r w:rsidR="00777243">
        <w:rPr>
          <w:sz w:val="24"/>
          <w:szCs w:val="24"/>
        </w:rPr>
        <w:t>.2019 года.</w:t>
      </w:r>
    </w:p>
    <w:p w:rsidR="00814DAE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Задачами настоящей поверки являе</w:t>
      </w:r>
      <w:r w:rsidR="00814DAE">
        <w:rPr>
          <w:sz w:val="24"/>
          <w:szCs w:val="24"/>
        </w:rPr>
        <w:t xml:space="preserve">тся </w:t>
      </w:r>
      <w:r w:rsidR="00777243">
        <w:rPr>
          <w:sz w:val="24"/>
          <w:szCs w:val="24"/>
        </w:rPr>
        <w:t>соблюдение гражданином установленных</w:t>
      </w:r>
      <w:r>
        <w:rPr>
          <w:sz w:val="24"/>
          <w:szCs w:val="24"/>
        </w:rPr>
        <w:t xml:space="preserve"> земельным законодательством и принимаемыми всоответсвии с ним минимальными правовыми актами требований по использованию </w:t>
      </w:r>
      <w:r w:rsidR="00814DAE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 xml:space="preserve">участка с местоположением: Курганская область, Притобольный район, с. Плотниково, ул. </w:t>
      </w:r>
      <w:r w:rsidR="00413771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д. </w:t>
      </w:r>
      <w:r w:rsidR="00512D9B">
        <w:rPr>
          <w:sz w:val="24"/>
          <w:szCs w:val="24"/>
        </w:rPr>
        <w:t>90, кв. 2</w:t>
      </w:r>
      <w:r w:rsidR="00814DAE">
        <w:rPr>
          <w:sz w:val="24"/>
          <w:szCs w:val="24"/>
        </w:rPr>
        <w:t>.</w:t>
      </w:r>
    </w:p>
    <w:p w:rsidR="00045D81" w:rsidRDefault="00045D81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является выполнение предписания органа муниципального контроля.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проверки</w:t>
      </w:r>
      <w:r w:rsidR="003B3D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 xml:space="preserve">не более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B3D6E">
        <w:rPr>
          <w:sz w:val="24"/>
          <w:szCs w:val="24"/>
        </w:rPr>
        <w:t>«</w:t>
      </w:r>
      <w:r w:rsidR="00413771">
        <w:rPr>
          <w:sz w:val="24"/>
          <w:szCs w:val="24"/>
        </w:rPr>
        <w:t>1</w:t>
      </w:r>
      <w:r w:rsidR="00512D9B">
        <w:rPr>
          <w:sz w:val="24"/>
          <w:szCs w:val="24"/>
        </w:rPr>
        <w:t>2</w:t>
      </w:r>
      <w:r w:rsidR="003B3D6E">
        <w:rPr>
          <w:sz w:val="24"/>
          <w:szCs w:val="24"/>
        </w:rPr>
        <w:t>»</w:t>
      </w:r>
      <w:r w:rsidR="00632381">
        <w:rPr>
          <w:sz w:val="24"/>
          <w:szCs w:val="24"/>
        </w:rPr>
        <w:t xml:space="preserve"> </w:t>
      </w:r>
      <w:r w:rsidR="00413771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3B3D6E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  <w:r w:rsidR="00027C8C">
        <w:rPr>
          <w:sz w:val="24"/>
          <w:szCs w:val="24"/>
        </w:rPr>
        <w:t>.</w:t>
      </w:r>
    </w:p>
    <w:p w:rsidR="00C50202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512D9B">
        <w:rPr>
          <w:sz w:val="24"/>
          <w:szCs w:val="24"/>
        </w:rPr>
        <w:t>08</w:t>
      </w:r>
      <w:r w:rsidR="00A73F89">
        <w:rPr>
          <w:sz w:val="24"/>
          <w:szCs w:val="24"/>
        </w:rPr>
        <w:t xml:space="preserve"> </w:t>
      </w:r>
      <w:r w:rsidR="00413771">
        <w:rPr>
          <w:sz w:val="24"/>
          <w:szCs w:val="24"/>
        </w:rPr>
        <w:t>апре</w:t>
      </w:r>
      <w:r w:rsidR="00C50202">
        <w:rPr>
          <w:sz w:val="24"/>
          <w:szCs w:val="24"/>
        </w:rPr>
        <w:t>л</w:t>
      </w:r>
      <w:r w:rsidR="00ED5CBF">
        <w:rPr>
          <w:sz w:val="24"/>
          <w:szCs w:val="24"/>
        </w:rPr>
        <w:t>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C50202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</w:t>
      </w:r>
    </w:p>
    <w:p w:rsidR="00027C8C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 w:rsidRPr="00C50202">
        <w:rPr>
          <w:sz w:val="24"/>
          <w:szCs w:val="24"/>
        </w:rPr>
        <w:t>Правовые основания проведения проверки: ст. 71 Земельного кодекса РФ, «Положение о государсвенном надзоре», утверждённое Постановлением Правительства РФ от 02.01.2015 г. № 1.</w:t>
      </w:r>
    </w:p>
    <w:p w:rsidR="00C50202" w:rsidRDefault="00C50202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 и (или) требования, установленные муниципальными правовыми актами, подлежащие проверке: соблюдение требований ст. ст. 25, 26, 42 Земельного кодекса РФ.</w:t>
      </w:r>
    </w:p>
    <w:p w:rsidR="00E52947" w:rsidRDefault="00E52947" w:rsidP="00C50202">
      <w:pPr>
        <w:pStyle w:val="a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1) проверка наличия правоустанавливающих и правоудостоверяющих документов на используемые земельные участки проверяемого лица, сроком не более 20 рабочих дней;</w:t>
      </w:r>
    </w:p>
    <w:p w:rsidR="00E52947" w:rsidRDefault="00E52947" w:rsidP="00E52947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обследования земельного участка (сравнение: данных с данными правоустанавливающих документов на землю, вида разрешённого исполь</w:t>
      </w:r>
      <w:r w:rsidR="00772B44">
        <w:rPr>
          <w:sz w:val="24"/>
          <w:szCs w:val="24"/>
        </w:rPr>
        <w:t>зования по правоустанавливающим документам целевому использованию), сроком не более 20 рабочих дней.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В случае обнаружения достаточных данных, указывающих на наличие нарушения      </w:t>
      </w:r>
    </w:p>
    <w:p w:rsid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земельного законодательства, принять необходимые меры   всоответствии с КоАП РФ.</w:t>
      </w:r>
    </w:p>
    <w:p w:rsidR="00772B44" w:rsidRPr="00772B44" w:rsidRDefault="00772B44" w:rsidP="00772B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413771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4D4AFC" w:rsidRDefault="004D4AFC" w:rsidP="006D17F9">
      <w:pPr>
        <w:rPr>
          <w:sz w:val="24"/>
          <w:szCs w:val="24"/>
        </w:rPr>
      </w:pPr>
    </w:p>
    <w:p w:rsidR="004D4AFC" w:rsidRDefault="004D4AFC" w:rsidP="006D17F9">
      <w:pPr>
        <w:rPr>
          <w:sz w:val="24"/>
          <w:szCs w:val="24"/>
        </w:rPr>
      </w:pPr>
    </w:p>
    <w:p w:rsidR="004D4AFC" w:rsidRPr="007E22B8" w:rsidRDefault="004D4AFC" w:rsidP="006D17F9">
      <w:pPr>
        <w:rPr>
          <w:sz w:val="24"/>
          <w:szCs w:val="24"/>
        </w:rPr>
      </w:pPr>
      <w:r>
        <w:rPr>
          <w:sz w:val="24"/>
          <w:szCs w:val="24"/>
        </w:rPr>
        <w:t>С распоряжением ознакомлен: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90" w:rsidRDefault="00945990" w:rsidP="004844A1">
      <w:r>
        <w:separator/>
      </w:r>
    </w:p>
  </w:endnote>
  <w:endnote w:type="continuationSeparator" w:id="1">
    <w:p w:rsidR="00945990" w:rsidRDefault="00945990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90" w:rsidRDefault="00945990" w:rsidP="004844A1">
      <w:r>
        <w:separator/>
      </w:r>
    </w:p>
  </w:footnote>
  <w:footnote w:type="continuationSeparator" w:id="1">
    <w:p w:rsidR="00945990" w:rsidRDefault="00945990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1"/>
    <w:multiLevelType w:val="hybridMultilevel"/>
    <w:tmpl w:val="079A0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33BE"/>
    <w:multiLevelType w:val="hybridMultilevel"/>
    <w:tmpl w:val="57F83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022E8"/>
    <w:multiLevelType w:val="hybridMultilevel"/>
    <w:tmpl w:val="BC2C52A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7659D"/>
    <w:multiLevelType w:val="hybridMultilevel"/>
    <w:tmpl w:val="2BC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A67DA"/>
    <w:multiLevelType w:val="hybridMultilevel"/>
    <w:tmpl w:val="B1D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787C"/>
    <w:multiLevelType w:val="hybridMultilevel"/>
    <w:tmpl w:val="1E04C7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3702"/>
    <w:rsid w:val="000400E4"/>
    <w:rsid w:val="00041995"/>
    <w:rsid w:val="00045D81"/>
    <w:rsid w:val="00050246"/>
    <w:rsid w:val="00052703"/>
    <w:rsid w:val="00055281"/>
    <w:rsid w:val="00061542"/>
    <w:rsid w:val="00063920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D3AEE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7EAF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57300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3D6E"/>
    <w:rsid w:val="003B5A5A"/>
    <w:rsid w:val="003B69EC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3771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D4AFC"/>
    <w:rsid w:val="004E35DD"/>
    <w:rsid w:val="004F47BB"/>
    <w:rsid w:val="004F5A80"/>
    <w:rsid w:val="004F6C29"/>
    <w:rsid w:val="00512B53"/>
    <w:rsid w:val="00512D9B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517BF"/>
    <w:rsid w:val="005761DD"/>
    <w:rsid w:val="00577E6E"/>
    <w:rsid w:val="00582738"/>
    <w:rsid w:val="005851E8"/>
    <w:rsid w:val="0058568A"/>
    <w:rsid w:val="005927E3"/>
    <w:rsid w:val="00593961"/>
    <w:rsid w:val="005965D6"/>
    <w:rsid w:val="005A1002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387F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57EA"/>
    <w:rsid w:val="006F666A"/>
    <w:rsid w:val="006F7DC4"/>
    <w:rsid w:val="00703338"/>
    <w:rsid w:val="00712DF8"/>
    <w:rsid w:val="00715688"/>
    <w:rsid w:val="007171BA"/>
    <w:rsid w:val="007202D1"/>
    <w:rsid w:val="0073237D"/>
    <w:rsid w:val="00732A60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2B44"/>
    <w:rsid w:val="00773AC8"/>
    <w:rsid w:val="00777243"/>
    <w:rsid w:val="00783891"/>
    <w:rsid w:val="007A3362"/>
    <w:rsid w:val="007A5008"/>
    <w:rsid w:val="007B0ECF"/>
    <w:rsid w:val="007B64D9"/>
    <w:rsid w:val="007B673E"/>
    <w:rsid w:val="007C00BC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45990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9F7B5F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57DFB"/>
    <w:rsid w:val="00B637EB"/>
    <w:rsid w:val="00B64A62"/>
    <w:rsid w:val="00B674DF"/>
    <w:rsid w:val="00B7479D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840"/>
    <w:rsid w:val="00C06316"/>
    <w:rsid w:val="00C10266"/>
    <w:rsid w:val="00C12D24"/>
    <w:rsid w:val="00C239ED"/>
    <w:rsid w:val="00C4233C"/>
    <w:rsid w:val="00C441B7"/>
    <w:rsid w:val="00C446F4"/>
    <w:rsid w:val="00C50202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A4A46"/>
    <w:rsid w:val="00CB2399"/>
    <w:rsid w:val="00CB3FB5"/>
    <w:rsid w:val="00CB5752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260C7"/>
    <w:rsid w:val="00D342A5"/>
    <w:rsid w:val="00D37DD6"/>
    <w:rsid w:val="00D40387"/>
    <w:rsid w:val="00D40E7C"/>
    <w:rsid w:val="00D40E81"/>
    <w:rsid w:val="00D45438"/>
    <w:rsid w:val="00D46701"/>
    <w:rsid w:val="00D6123E"/>
    <w:rsid w:val="00D76D80"/>
    <w:rsid w:val="00DA27E3"/>
    <w:rsid w:val="00DA70FD"/>
    <w:rsid w:val="00DB3A32"/>
    <w:rsid w:val="00DD566F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2947"/>
    <w:rsid w:val="00E54246"/>
    <w:rsid w:val="00E652BA"/>
    <w:rsid w:val="00E707CD"/>
    <w:rsid w:val="00E75857"/>
    <w:rsid w:val="00E94A96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2502"/>
    <w:rsid w:val="00F46620"/>
    <w:rsid w:val="00F47BFF"/>
    <w:rsid w:val="00F6082F"/>
    <w:rsid w:val="00F62B45"/>
    <w:rsid w:val="00F65BE5"/>
    <w:rsid w:val="00F70A39"/>
    <w:rsid w:val="00F7422F"/>
    <w:rsid w:val="00F75883"/>
    <w:rsid w:val="00F80884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059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148</cp:revision>
  <cp:lastPrinted>2019-01-10T10:39:00Z</cp:lastPrinted>
  <dcterms:created xsi:type="dcterms:W3CDTF">2012-10-02T08:40:00Z</dcterms:created>
  <dcterms:modified xsi:type="dcterms:W3CDTF">2019-02-20T08:26:00Z</dcterms:modified>
</cp:coreProperties>
</file>